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26" w:rsidRPr="00214AFB" w:rsidRDefault="004947A7" w:rsidP="00E76932">
      <w:pPr>
        <w:jc w:val="both"/>
        <w:rPr>
          <w:rFonts w:asciiTheme="majorHAnsi" w:hAnsiTheme="majorHAnsi"/>
        </w:rPr>
        <w:sectPr w:rsidR="00F93E26" w:rsidRPr="00214AFB" w:rsidSect="00214A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-399415</wp:posOffset>
            </wp:positionV>
            <wp:extent cx="723900" cy="1076325"/>
            <wp:effectExtent l="19050" t="0" r="19050" b="390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BRECS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76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96DA0" w:rsidRPr="00296D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4" o:spid="_x0000_s1026" type="#_x0000_t202" style="position:absolute;left:0;text-align:left;margin-left:0;margin-top:0;width:566.9pt;height:39pt;z-index:251618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" fillcolor="#365f91 [2404]" stroked="f">
            <v:textbox inset="7mm,,,0">
              <w:txbxContent>
                <w:p w:rsidR="008572E6" w:rsidRPr="00214AFB" w:rsidRDefault="008572E6" w:rsidP="001E3264">
                  <w:pPr>
                    <w:pStyle w:val="Textedebulles"/>
                    <w:spacing w:after="113"/>
                    <w:ind w:left="3540"/>
                    <w:jc w:val="center"/>
                    <w:rPr>
                      <w:rFonts w:ascii="Corbel" w:hAnsi="Corbel" w:cs="SegoePro-Light"/>
                      <w:b/>
                      <w:color w:val="FFFFFF" w:themeColor="background1"/>
                      <w:sz w:val="56"/>
                      <w:szCs w:val="42"/>
                    </w:rPr>
                  </w:pPr>
                  <w:r w:rsidRPr="00214AFB">
                    <w:rPr>
                      <w:rFonts w:ascii="Corbel" w:hAnsi="Corbel" w:cs="SegoePro-Light"/>
                      <w:b/>
                      <w:color w:val="FFFFFF" w:themeColor="background1"/>
                      <w:sz w:val="56"/>
                      <w:szCs w:val="42"/>
                    </w:rPr>
                    <w:t>COMMUNIQU</w:t>
                  </w:r>
                  <w:r>
                    <w:rPr>
                      <w:rFonts w:ascii="Corbel" w:hAnsi="Corbel" w:cs="SegoePro-Light"/>
                      <w:b/>
                      <w:color w:val="FFFFFF" w:themeColor="background1"/>
                      <w:sz w:val="56"/>
                      <w:szCs w:val="42"/>
                    </w:rPr>
                    <w:t>É</w:t>
                  </w:r>
                  <w:r w:rsidRPr="00214AFB">
                    <w:rPr>
                      <w:rFonts w:ascii="Corbel" w:hAnsi="Corbel" w:cs="SegoePro-Light"/>
                      <w:b/>
                      <w:color w:val="FFFFFF" w:themeColor="background1"/>
                      <w:sz w:val="56"/>
                      <w:szCs w:val="42"/>
                    </w:rPr>
                    <w:t xml:space="preserve"> DE PRESSE</w:t>
                  </w:r>
                </w:p>
              </w:txbxContent>
            </v:textbox>
            <w10:wrap type="square" anchorx="margin"/>
          </v:shape>
        </w:pict>
      </w:r>
      <w:r w:rsidR="00945931" w:rsidRPr="00945931">
        <w:t xml:space="preserve"> </w:t>
      </w:r>
    </w:p>
    <w:p w:rsidR="00214AFB" w:rsidRPr="00F955FE" w:rsidRDefault="00945931" w:rsidP="00F955FE">
      <w:pPr>
        <w:rPr>
          <w:rFonts w:asciiTheme="majorHAnsi" w:hAnsiTheme="majorHAnsi"/>
        </w:rPr>
      </w:pPr>
      <w:r w:rsidRPr="00214AFB">
        <w:rPr>
          <w:rFonts w:asciiTheme="majorHAnsi" w:hAnsiTheme="majorHAnsi"/>
        </w:rPr>
        <w:lastRenderedPageBreak/>
        <w:t xml:space="preserve">  </w:t>
      </w:r>
      <w:r w:rsidR="00F955FE">
        <w:rPr>
          <w:rFonts w:asciiTheme="majorHAnsi" w:hAnsiTheme="majorHAnsi"/>
        </w:rPr>
        <w:tab/>
      </w:r>
      <w:r w:rsidR="00F955FE">
        <w:rPr>
          <w:rFonts w:asciiTheme="majorHAnsi" w:hAnsiTheme="majorHAnsi"/>
        </w:rPr>
        <w:tab/>
      </w:r>
      <w:r w:rsidR="00F955FE">
        <w:rPr>
          <w:rFonts w:asciiTheme="majorHAnsi" w:hAnsiTheme="majorHAnsi"/>
        </w:rPr>
        <w:tab/>
      </w:r>
      <w:r w:rsidR="00F955FE">
        <w:rPr>
          <w:rFonts w:asciiTheme="majorHAnsi" w:hAnsiTheme="majorHAnsi"/>
        </w:rPr>
        <w:tab/>
      </w:r>
      <w:r w:rsidR="00F955FE">
        <w:rPr>
          <w:rFonts w:asciiTheme="majorHAnsi" w:hAnsiTheme="majorHAnsi"/>
        </w:rPr>
        <w:tab/>
      </w:r>
      <w:r w:rsidR="00F955FE">
        <w:rPr>
          <w:rFonts w:asciiTheme="majorHAnsi" w:hAnsiTheme="majorHAnsi"/>
        </w:rPr>
        <w:tab/>
      </w:r>
      <w:r w:rsidR="00F955FE">
        <w:rPr>
          <w:rFonts w:asciiTheme="majorHAnsi" w:hAnsiTheme="majorHAnsi"/>
        </w:rPr>
        <w:tab/>
      </w:r>
      <w:r w:rsidR="00F955FE">
        <w:rPr>
          <w:rFonts w:asciiTheme="majorHAnsi" w:hAnsiTheme="majorHAnsi"/>
        </w:rPr>
        <w:tab/>
      </w:r>
      <w:r w:rsidR="00F955FE">
        <w:rPr>
          <w:rFonts w:asciiTheme="majorHAnsi" w:hAnsiTheme="majorHAnsi"/>
        </w:rPr>
        <w:tab/>
      </w:r>
      <w:r w:rsidR="00F955FE">
        <w:rPr>
          <w:rFonts w:asciiTheme="majorHAnsi" w:hAnsiTheme="majorHAnsi"/>
        </w:rPr>
        <w:tab/>
      </w:r>
      <w:r w:rsidR="007C530A">
        <w:rPr>
          <w:rFonts w:asciiTheme="majorHAnsi" w:hAnsiTheme="majorHAnsi"/>
        </w:rPr>
        <w:t>1</w:t>
      </w:r>
      <w:r w:rsidR="007C530A" w:rsidRPr="007C530A">
        <w:rPr>
          <w:rFonts w:asciiTheme="majorHAnsi" w:hAnsiTheme="majorHAnsi"/>
          <w:vertAlign w:val="superscript"/>
        </w:rPr>
        <w:t>er</w:t>
      </w:r>
      <w:r w:rsidR="007C530A">
        <w:rPr>
          <w:rFonts w:asciiTheme="majorHAnsi" w:hAnsiTheme="majorHAnsi"/>
        </w:rPr>
        <w:t xml:space="preserve"> décembre 2017</w:t>
      </w:r>
    </w:p>
    <w:p w:rsidR="00D76A4F" w:rsidRDefault="00D76A4F" w:rsidP="00F955F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955FE" w:rsidRDefault="00972956" w:rsidP="00F955F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RÈGLEMENT DE COLLECTE </w:t>
      </w:r>
      <w:r w:rsidR="00870941">
        <w:rPr>
          <w:rFonts w:asciiTheme="majorHAnsi" w:hAnsiTheme="majorHAnsi"/>
          <w:b/>
          <w:sz w:val="28"/>
          <w:szCs w:val="28"/>
        </w:rPr>
        <w:t>DES</w:t>
      </w:r>
      <w:r w:rsidR="00DD692F">
        <w:rPr>
          <w:rFonts w:asciiTheme="majorHAnsi" w:hAnsiTheme="majorHAnsi"/>
          <w:b/>
          <w:sz w:val="28"/>
          <w:szCs w:val="28"/>
        </w:rPr>
        <w:t xml:space="preserve"> ORDURES MÉNAGÈRES</w:t>
      </w:r>
    </w:p>
    <w:p w:rsidR="00AC29DF" w:rsidRPr="00F955FE" w:rsidRDefault="00AC29DF" w:rsidP="00F955FE">
      <w:pPr>
        <w:jc w:val="center"/>
        <w:rPr>
          <w:rFonts w:asciiTheme="majorHAnsi" w:hAnsiTheme="majorHAnsi"/>
          <w:b/>
          <w:sz w:val="28"/>
          <w:szCs w:val="28"/>
        </w:rPr>
      </w:pPr>
    </w:p>
    <w:p w:rsidR="00A22E17" w:rsidRDefault="00A22E17" w:rsidP="00F955FE">
      <w:pPr>
        <w:jc w:val="both"/>
        <w:rPr>
          <w:rFonts w:asciiTheme="majorHAnsi" w:hAnsiTheme="majorHAnsi"/>
          <w:sz w:val="20"/>
          <w:szCs w:val="20"/>
        </w:rPr>
      </w:pPr>
    </w:p>
    <w:p w:rsidR="00AC29DF" w:rsidRPr="00AC29DF" w:rsidRDefault="00AC29DF" w:rsidP="00AC29DF">
      <w:pPr>
        <w:pStyle w:val="Paragraphedeliste"/>
        <w:numPr>
          <w:ilvl w:val="0"/>
          <w:numId w:val="43"/>
        </w:numPr>
        <w:jc w:val="both"/>
        <w:rPr>
          <w:rFonts w:asciiTheme="majorHAnsi" w:hAnsiTheme="majorHAnsi"/>
          <w:b/>
          <w:color w:val="FF0000"/>
          <w:sz w:val="28"/>
          <w:szCs w:val="28"/>
        </w:rPr>
      </w:pPr>
      <w:r w:rsidRPr="00AC29DF">
        <w:rPr>
          <w:rFonts w:asciiTheme="majorHAnsi" w:hAnsiTheme="majorHAnsi"/>
          <w:b/>
          <w:color w:val="FF0000"/>
          <w:sz w:val="28"/>
          <w:szCs w:val="28"/>
        </w:rPr>
        <w:t>A partir du 1</w:t>
      </w:r>
      <w:r w:rsidRPr="00AC29DF">
        <w:rPr>
          <w:rFonts w:asciiTheme="majorHAnsi" w:hAnsiTheme="majorHAnsi"/>
          <w:b/>
          <w:color w:val="FF0000"/>
          <w:sz w:val="28"/>
          <w:szCs w:val="28"/>
          <w:vertAlign w:val="superscript"/>
        </w:rPr>
        <w:t>er</w:t>
      </w:r>
      <w:r w:rsidRPr="00AC29DF">
        <w:rPr>
          <w:rFonts w:asciiTheme="majorHAnsi" w:hAnsiTheme="majorHAnsi"/>
          <w:b/>
          <w:color w:val="FF0000"/>
          <w:sz w:val="28"/>
          <w:szCs w:val="28"/>
        </w:rPr>
        <w:t xml:space="preserve"> janvier 2018, seuls les déchets conformes seront collectés </w:t>
      </w:r>
    </w:p>
    <w:p w:rsidR="00A22E17" w:rsidRDefault="00A22E17" w:rsidP="00F955FE">
      <w:pPr>
        <w:jc w:val="both"/>
        <w:rPr>
          <w:rFonts w:asciiTheme="majorHAnsi" w:hAnsiTheme="majorHAnsi"/>
          <w:sz w:val="20"/>
          <w:szCs w:val="20"/>
        </w:rPr>
      </w:pPr>
    </w:p>
    <w:p w:rsidR="009F142E" w:rsidRPr="005E36D0" w:rsidRDefault="00A7373D" w:rsidP="00F955FE">
      <w:pPr>
        <w:jc w:val="both"/>
        <w:rPr>
          <w:rFonts w:asciiTheme="majorHAnsi" w:hAnsiTheme="majorHAnsi"/>
        </w:rPr>
      </w:pPr>
      <w:r w:rsidRPr="005E36D0">
        <w:rPr>
          <w:rFonts w:asciiTheme="majorHAnsi" w:hAnsiTheme="majorHAnsi"/>
        </w:rPr>
        <w:t xml:space="preserve">En 2017 le SIBRECSA a informé les usagers sur </w:t>
      </w:r>
      <w:r w:rsidR="009F142E" w:rsidRPr="005E36D0">
        <w:rPr>
          <w:rFonts w:asciiTheme="majorHAnsi" w:hAnsiTheme="majorHAnsi"/>
        </w:rPr>
        <w:t>le</w:t>
      </w:r>
      <w:r w:rsidRPr="005E36D0">
        <w:rPr>
          <w:rFonts w:asciiTheme="majorHAnsi" w:hAnsiTheme="majorHAnsi"/>
        </w:rPr>
        <w:t xml:space="preserve"> règlement de collecte des déchets ménagers et </w:t>
      </w:r>
      <w:r w:rsidR="009F142E" w:rsidRPr="005E36D0">
        <w:rPr>
          <w:rFonts w:asciiTheme="majorHAnsi" w:hAnsiTheme="majorHAnsi"/>
        </w:rPr>
        <w:t xml:space="preserve">expliqué les raisons de sa mise en place : </w:t>
      </w:r>
    </w:p>
    <w:p w:rsidR="007C530A" w:rsidRPr="005E36D0" w:rsidRDefault="007C530A" w:rsidP="00F955FE">
      <w:pPr>
        <w:jc w:val="both"/>
        <w:rPr>
          <w:rFonts w:asciiTheme="majorHAnsi" w:hAnsiTheme="majorHAnsi"/>
        </w:rPr>
      </w:pPr>
    </w:p>
    <w:p w:rsidR="00EB6CEB" w:rsidRDefault="007C530A" w:rsidP="00EB6CEB">
      <w:pPr>
        <w:pStyle w:val="Paragraphedeliste"/>
        <w:numPr>
          <w:ilvl w:val="0"/>
          <w:numId w:val="43"/>
        </w:numPr>
        <w:jc w:val="both"/>
        <w:rPr>
          <w:rFonts w:asciiTheme="majorHAnsi" w:hAnsiTheme="majorHAnsi"/>
          <w:sz w:val="24"/>
          <w:szCs w:val="24"/>
        </w:rPr>
      </w:pPr>
      <w:r w:rsidRPr="005E36D0">
        <w:rPr>
          <w:rFonts w:asciiTheme="majorHAnsi" w:hAnsiTheme="majorHAnsi"/>
          <w:b/>
          <w:sz w:val="24"/>
          <w:szCs w:val="24"/>
        </w:rPr>
        <w:t>Un bac à la norme NF EN 840 pour tous</w:t>
      </w:r>
      <w:r w:rsidRPr="005E36D0">
        <w:rPr>
          <w:rFonts w:asciiTheme="majorHAnsi" w:hAnsiTheme="majorHAnsi"/>
          <w:sz w:val="24"/>
          <w:szCs w:val="24"/>
        </w:rPr>
        <w:t xml:space="preserve">, afin </w:t>
      </w:r>
      <w:r w:rsidR="00EB6CEB" w:rsidRPr="005E36D0">
        <w:rPr>
          <w:rFonts w:asciiTheme="majorHAnsi" w:hAnsiTheme="majorHAnsi"/>
          <w:sz w:val="24"/>
          <w:szCs w:val="24"/>
        </w:rPr>
        <w:t>de garantir sa préhension par le système automatique des camions de collecte</w:t>
      </w:r>
      <w:r w:rsidR="005F495C" w:rsidRPr="005E36D0">
        <w:rPr>
          <w:rFonts w:asciiTheme="majorHAnsi" w:hAnsiTheme="majorHAnsi"/>
          <w:sz w:val="24"/>
          <w:szCs w:val="24"/>
        </w:rPr>
        <w:t>,</w:t>
      </w:r>
      <w:r w:rsidR="00EB6CEB" w:rsidRPr="005E36D0">
        <w:rPr>
          <w:rFonts w:asciiTheme="majorHAnsi" w:hAnsiTheme="majorHAnsi"/>
          <w:sz w:val="24"/>
          <w:szCs w:val="24"/>
        </w:rPr>
        <w:t xml:space="preserve"> et</w:t>
      </w:r>
      <w:r w:rsidRPr="005E36D0">
        <w:rPr>
          <w:rFonts w:asciiTheme="majorHAnsi" w:hAnsiTheme="majorHAnsi"/>
          <w:sz w:val="24"/>
          <w:szCs w:val="24"/>
        </w:rPr>
        <w:t xml:space="preserve"> faciliter le travail des agents</w:t>
      </w:r>
      <w:r w:rsidR="00EB6CEB" w:rsidRPr="005E36D0">
        <w:rPr>
          <w:rFonts w:asciiTheme="majorHAnsi" w:hAnsiTheme="majorHAnsi"/>
          <w:sz w:val="24"/>
          <w:szCs w:val="24"/>
        </w:rPr>
        <w:t>. Mais aussi pour la propreté, la sécurité et l'esthétique de</w:t>
      </w:r>
      <w:r w:rsidR="00870941" w:rsidRPr="005E36D0">
        <w:rPr>
          <w:rFonts w:asciiTheme="majorHAnsi" w:hAnsiTheme="majorHAnsi"/>
          <w:sz w:val="24"/>
          <w:szCs w:val="24"/>
        </w:rPr>
        <w:t xml:space="preserve"> </w:t>
      </w:r>
      <w:r w:rsidR="00EB6CEB" w:rsidRPr="005E36D0">
        <w:rPr>
          <w:rFonts w:asciiTheme="majorHAnsi" w:hAnsiTheme="majorHAnsi"/>
          <w:sz w:val="24"/>
          <w:szCs w:val="24"/>
        </w:rPr>
        <w:t>nos rues.</w:t>
      </w:r>
    </w:p>
    <w:p w:rsidR="00543880" w:rsidRPr="005E36D0" w:rsidRDefault="00543880" w:rsidP="00543880">
      <w:pPr>
        <w:pStyle w:val="Paragraphedeliste"/>
        <w:ind w:left="780"/>
        <w:jc w:val="both"/>
        <w:rPr>
          <w:rFonts w:asciiTheme="majorHAnsi" w:hAnsiTheme="majorHAnsi"/>
          <w:sz w:val="24"/>
          <w:szCs w:val="24"/>
        </w:rPr>
      </w:pPr>
    </w:p>
    <w:p w:rsidR="00864143" w:rsidRPr="005E36D0" w:rsidRDefault="00870941" w:rsidP="007C530A">
      <w:pPr>
        <w:pStyle w:val="Paragraphedeliste"/>
        <w:numPr>
          <w:ilvl w:val="0"/>
          <w:numId w:val="43"/>
        </w:numPr>
        <w:jc w:val="both"/>
        <w:rPr>
          <w:rFonts w:asciiTheme="majorHAnsi" w:hAnsiTheme="majorHAnsi"/>
          <w:sz w:val="24"/>
          <w:szCs w:val="24"/>
        </w:rPr>
      </w:pPr>
      <w:r w:rsidRPr="005E36D0">
        <w:rPr>
          <w:rFonts w:asciiTheme="majorHAnsi" w:hAnsiTheme="majorHAnsi"/>
          <w:b/>
          <w:sz w:val="24"/>
          <w:szCs w:val="24"/>
        </w:rPr>
        <w:t>Uniquement des déchets incinérables</w:t>
      </w:r>
      <w:r w:rsidRPr="005E36D0">
        <w:rPr>
          <w:rFonts w:asciiTheme="majorHAnsi" w:hAnsiTheme="majorHAnsi"/>
          <w:sz w:val="24"/>
          <w:szCs w:val="24"/>
        </w:rPr>
        <w:t xml:space="preserve"> dans les bacs</w:t>
      </w:r>
      <w:r w:rsidR="00F04F67" w:rsidRPr="005E36D0">
        <w:rPr>
          <w:rFonts w:asciiTheme="majorHAnsi" w:hAnsiTheme="majorHAnsi"/>
          <w:sz w:val="24"/>
          <w:szCs w:val="24"/>
        </w:rPr>
        <w:t xml:space="preserve">, puisqu'ils sont brulés </w:t>
      </w:r>
      <w:r w:rsidR="00864143" w:rsidRPr="005E36D0">
        <w:rPr>
          <w:rFonts w:asciiTheme="majorHAnsi" w:hAnsiTheme="majorHAnsi"/>
          <w:sz w:val="24"/>
          <w:szCs w:val="24"/>
        </w:rPr>
        <w:t xml:space="preserve">directement, </w:t>
      </w:r>
      <w:r w:rsidR="00F04F67" w:rsidRPr="005E36D0">
        <w:rPr>
          <w:rFonts w:asciiTheme="majorHAnsi" w:hAnsiTheme="majorHAnsi"/>
          <w:sz w:val="24"/>
          <w:szCs w:val="24"/>
        </w:rPr>
        <w:t>sans tri préala</w:t>
      </w:r>
      <w:r w:rsidR="00AC29DF">
        <w:rPr>
          <w:rFonts w:asciiTheme="majorHAnsi" w:hAnsiTheme="majorHAnsi"/>
          <w:sz w:val="24"/>
          <w:szCs w:val="24"/>
        </w:rPr>
        <w:t>ble, à</w:t>
      </w:r>
      <w:r w:rsidR="00864143" w:rsidRPr="005E36D0">
        <w:rPr>
          <w:rFonts w:asciiTheme="majorHAnsi" w:hAnsiTheme="majorHAnsi"/>
          <w:sz w:val="24"/>
          <w:szCs w:val="24"/>
        </w:rPr>
        <w:t xml:space="preserve"> l'usine d'incinération de Pontcharra.</w:t>
      </w:r>
    </w:p>
    <w:p w:rsidR="005E36D0" w:rsidRPr="005E36D0" w:rsidRDefault="00864143" w:rsidP="00864143">
      <w:pPr>
        <w:pStyle w:val="Paragraphedeliste"/>
        <w:ind w:left="780"/>
        <w:jc w:val="both"/>
        <w:rPr>
          <w:rFonts w:asciiTheme="majorHAnsi" w:eastAsiaTheme="minorEastAsia" w:hAnsiTheme="majorHAnsi"/>
          <w:sz w:val="24"/>
          <w:szCs w:val="24"/>
          <w:lang w:eastAsia="fr-FR"/>
        </w:rPr>
      </w:pPr>
      <w:r w:rsidRPr="005E36D0">
        <w:rPr>
          <w:rFonts w:asciiTheme="majorHAnsi" w:hAnsiTheme="majorHAnsi"/>
          <w:sz w:val="24"/>
          <w:szCs w:val="24"/>
        </w:rPr>
        <w:t>Les déchets recyclables</w:t>
      </w:r>
      <w:r w:rsidRPr="005E36D0">
        <w:rPr>
          <w:rFonts w:asciiTheme="majorHAnsi" w:eastAsiaTheme="minorEastAsia" w:hAnsiTheme="majorHAnsi"/>
          <w:sz w:val="24"/>
          <w:szCs w:val="24"/>
          <w:lang w:eastAsia="fr-FR"/>
        </w:rPr>
        <w:t xml:space="preserve"> sont à déposer dans les nombreux conteneurs de collecte sélective install</w:t>
      </w:r>
      <w:r w:rsidR="00543880">
        <w:rPr>
          <w:rFonts w:asciiTheme="majorHAnsi" w:eastAsiaTheme="minorEastAsia" w:hAnsiTheme="majorHAnsi"/>
          <w:sz w:val="24"/>
          <w:szCs w:val="24"/>
          <w:lang w:eastAsia="fr-FR"/>
        </w:rPr>
        <w:t>és sur le territoire (plus de 23</w:t>
      </w:r>
      <w:r w:rsidRPr="005E36D0">
        <w:rPr>
          <w:rFonts w:asciiTheme="majorHAnsi" w:eastAsiaTheme="minorEastAsia" w:hAnsiTheme="majorHAnsi"/>
          <w:sz w:val="24"/>
          <w:szCs w:val="24"/>
          <w:lang w:eastAsia="fr-FR"/>
        </w:rPr>
        <w:t>0 points recyclage</w:t>
      </w:r>
      <w:r w:rsidR="005E36D0" w:rsidRPr="005E36D0">
        <w:rPr>
          <w:rFonts w:asciiTheme="majorHAnsi" w:eastAsiaTheme="minorEastAsia" w:hAnsiTheme="majorHAnsi"/>
          <w:sz w:val="24"/>
          <w:szCs w:val="24"/>
          <w:lang w:eastAsia="fr-FR"/>
        </w:rPr>
        <w:t>).</w:t>
      </w:r>
    </w:p>
    <w:p w:rsidR="005E36D0" w:rsidRDefault="005E36D0" w:rsidP="00864143">
      <w:pPr>
        <w:pStyle w:val="Paragraphedeliste"/>
        <w:ind w:left="780"/>
        <w:jc w:val="both"/>
        <w:rPr>
          <w:rFonts w:asciiTheme="majorHAnsi" w:eastAsiaTheme="minorEastAsia" w:hAnsiTheme="majorHAnsi"/>
          <w:sz w:val="24"/>
          <w:szCs w:val="24"/>
          <w:lang w:eastAsia="fr-FR"/>
        </w:rPr>
      </w:pPr>
      <w:r w:rsidRPr="005E36D0">
        <w:rPr>
          <w:rFonts w:asciiTheme="majorHAnsi" w:eastAsiaTheme="minorEastAsia" w:hAnsiTheme="majorHAnsi"/>
          <w:sz w:val="24"/>
          <w:szCs w:val="24"/>
          <w:lang w:eastAsia="fr-FR"/>
        </w:rPr>
        <w:t>Les déchets spéciaux, tels que les grava</w:t>
      </w:r>
      <w:r w:rsidR="00543880">
        <w:rPr>
          <w:rFonts w:asciiTheme="majorHAnsi" w:eastAsiaTheme="minorEastAsia" w:hAnsiTheme="majorHAnsi"/>
          <w:sz w:val="24"/>
          <w:szCs w:val="24"/>
          <w:lang w:eastAsia="fr-FR"/>
        </w:rPr>
        <w:t>t</w:t>
      </w:r>
      <w:r w:rsidRPr="005E36D0">
        <w:rPr>
          <w:rFonts w:asciiTheme="majorHAnsi" w:eastAsiaTheme="minorEastAsia" w:hAnsiTheme="majorHAnsi"/>
          <w:sz w:val="24"/>
          <w:szCs w:val="24"/>
          <w:lang w:eastAsia="fr-FR"/>
        </w:rPr>
        <w:t>s, déchets électriques, toxiques… sont à apporter en déchèterie.</w:t>
      </w:r>
    </w:p>
    <w:p w:rsidR="008572E6" w:rsidRPr="005E36D0" w:rsidRDefault="008572E6" w:rsidP="00864143">
      <w:pPr>
        <w:pStyle w:val="Paragraphedeliste"/>
        <w:ind w:left="780"/>
        <w:jc w:val="both"/>
        <w:rPr>
          <w:rFonts w:asciiTheme="majorHAnsi" w:eastAsiaTheme="minorEastAsia" w:hAnsiTheme="majorHAnsi"/>
          <w:sz w:val="24"/>
          <w:szCs w:val="24"/>
          <w:lang w:eastAsia="fr-FR"/>
        </w:rPr>
      </w:pPr>
    </w:p>
    <w:p w:rsidR="00AC29DF" w:rsidRDefault="005E36D0" w:rsidP="005F495C">
      <w:pPr>
        <w:jc w:val="both"/>
        <w:rPr>
          <w:rFonts w:asciiTheme="majorHAnsi" w:hAnsiTheme="majorHAnsi"/>
        </w:rPr>
      </w:pPr>
      <w:r w:rsidRPr="005E36D0">
        <w:rPr>
          <w:rFonts w:asciiTheme="majorHAnsi" w:hAnsiTheme="majorHAnsi"/>
        </w:rPr>
        <w:t xml:space="preserve">Ces informations ont été largement relayées par </w:t>
      </w:r>
      <w:r w:rsidR="00543880">
        <w:rPr>
          <w:rFonts w:asciiTheme="majorHAnsi" w:hAnsiTheme="majorHAnsi"/>
        </w:rPr>
        <w:t>le syndicat et s</w:t>
      </w:r>
      <w:r w:rsidRPr="005E36D0">
        <w:rPr>
          <w:rFonts w:asciiTheme="majorHAnsi" w:hAnsiTheme="majorHAnsi"/>
        </w:rPr>
        <w:t>es</w:t>
      </w:r>
      <w:r>
        <w:rPr>
          <w:rFonts w:asciiTheme="majorHAnsi" w:hAnsiTheme="majorHAnsi"/>
        </w:rPr>
        <w:t xml:space="preserve"> 46</w:t>
      </w:r>
      <w:r w:rsidRPr="005E36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communes adhérentes</w:t>
      </w:r>
      <w:r w:rsidR="00AC29DF">
        <w:rPr>
          <w:rFonts w:asciiTheme="majorHAnsi" w:hAnsiTheme="majorHAnsi"/>
        </w:rPr>
        <w:t>.</w:t>
      </w:r>
    </w:p>
    <w:p w:rsidR="008572E6" w:rsidRDefault="008572E6" w:rsidP="005F495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Durant plusieurs mois, d</w:t>
      </w:r>
      <w:r w:rsidR="00543880">
        <w:rPr>
          <w:rFonts w:asciiTheme="majorHAnsi" w:hAnsiTheme="majorHAnsi"/>
        </w:rPr>
        <w:t xml:space="preserve">es </w:t>
      </w:r>
      <w:r w:rsidR="00AC29DF">
        <w:rPr>
          <w:rFonts w:asciiTheme="majorHAnsi" w:hAnsiTheme="majorHAnsi"/>
        </w:rPr>
        <w:t>autocollants</w:t>
      </w:r>
      <w:r w:rsidR="00543880">
        <w:rPr>
          <w:rFonts w:asciiTheme="majorHAnsi" w:hAnsiTheme="majorHAnsi"/>
        </w:rPr>
        <w:t xml:space="preserve"> de non-conformité ont été a</w:t>
      </w:r>
      <w:r>
        <w:rPr>
          <w:rFonts w:asciiTheme="majorHAnsi" w:hAnsiTheme="majorHAnsi"/>
        </w:rPr>
        <w:t>pposés pou</w:t>
      </w:r>
      <w:r w:rsidR="00AC29DF">
        <w:rPr>
          <w:rFonts w:asciiTheme="majorHAnsi" w:hAnsiTheme="majorHAnsi"/>
        </w:rPr>
        <w:t>r informer</w:t>
      </w:r>
      <w:r>
        <w:rPr>
          <w:rFonts w:asciiTheme="majorHAnsi" w:hAnsiTheme="majorHAnsi"/>
        </w:rPr>
        <w:t xml:space="preserve"> les usagers et </w:t>
      </w:r>
      <w:r w:rsidR="00AC29DF">
        <w:rPr>
          <w:rFonts w:asciiTheme="majorHAnsi" w:hAnsiTheme="majorHAnsi"/>
        </w:rPr>
        <w:t xml:space="preserve">un délai supplémentaire a été </w:t>
      </w:r>
      <w:r w:rsidR="00543880">
        <w:rPr>
          <w:rFonts w:asciiTheme="majorHAnsi" w:hAnsiTheme="majorHAnsi"/>
        </w:rPr>
        <w:t xml:space="preserve">accordé pour que tout le monde puisse </w:t>
      </w:r>
      <w:r>
        <w:rPr>
          <w:rFonts w:asciiTheme="majorHAnsi" w:hAnsiTheme="majorHAnsi"/>
        </w:rPr>
        <w:t>s'équiper.</w:t>
      </w:r>
    </w:p>
    <w:p w:rsidR="008572E6" w:rsidRDefault="008572E6" w:rsidP="005F495C">
      <w:pPr>
        <w:jc w:val="both"/>
        <w:rPr>
          <w:rFonts w:asciiTheme="majorHAnsi" w:hAnsiTheme="majorHAnsi"/>
        </w:rPr>
      </w:pPr>
    </w:p>
    <w:p w:rsidR="005F495C" w:rsidRPr="005E36D0" w:rsidRDefault="005F495C" w:rsidP="005E36D0">
      <w:pPr>
        <w:pStyle w:val="Paragraphedeliste"/>
        <w:ind w:left="780"/>
        <w:jc w:val="both"/>
        <w:rPr>
          <w:rFonts w:asciiTheme="majorHAnsi" w:hAnsiTheme="majorHAnsi"/>
          <w:sz w:val="24"/>
          <w:szCs w:val="24"/>
        </w:rPr>
      </w:pPr>
    </w:p>
    <w:p w:rsidR="00AC29DF" w:rsidRPr="00AC29DF" w:rsidRDefault="008572E6" w:rsidP="008572E6">
      <w:pPr>
        <w:pStyle w:val="Paragraphedeliste"/>
        <w:numPr>
          <w:ilvl w:val="0"/>
          <w:numId w:val="43"/>
        </w:numPr>
        <w:jc w:val="both"/>
        <w:rPr>
          <w:rFonts w:asciiTheme="majorHAnsi" w:hAnsiTheme="majorHAnsi"/>
          <w:b/>
          <w:sz w:val="24"/>
          <w:szCs w:val="24"/>
        </w:rPr>
      </w:pPr>
      <w:r w:rsidRPr="00037C65">
        <w:rPr>
          <w:rFonts w:asciiTheme="majorHAnsi" w:hAnsiTheme="majorHAnsi"/>
          <w:b/>
          <w:sz w:val="24"/>
          <w:szCs w:val="24"/>
        </w:rPr>
        <w:t>Pour plus d'informations</w:t>
      </w:r>
      <w:r w:rsidR="00037C65" w:rsidRPr="00037C65">
        <w:rPr>
          <w:rFonts w:asciiTheme="majorHAnsi" w:hAnsiTheme="majorHAnsi"/>
          <w:b/>
          <w:sz w:val="24"/>
          <w:szCs w:val="24"/>
        </w:rPr>
        <w:t xml:space="preserve">, </w:t>
      </w:r>
      <w:r w:rsidR="00037C65" w:rsidRPr="00037C65">
        <w:rPr>
          <w:rFonts w:asciiTheme="majorHAnsi" w:hAnsiTheme="majorHAnsi"/>
          <w:sz w:val="24"/>
          <w:szCs w:val="24"/>
        </w:rPr>
        <w:t>vous trouverez</w:t>
      </w:r>
      <w:r w:rsidR="00037C65" w:rsidRPr="00037C65">
        <w:rPr>
          <w:rFonts w:asciiTheme="majorHAnsi" w:hAnsiTheme="majorHAnsi"/>
          <w:b/>
          <w:sz w:val="24"/>
          <w:szCs w:val="24"/>
        </w:rPr>
        <w:t xml:space="preserve"> s</w:t>
      </w:r>
      <w:r w:rsidRPr="00037C65">
        <w:rPr>
          <w:rFonts w:asciiTheme="majorHAnsi" w:hAnsiTheme="majorHAnsi"/>
          <w:sz w:val="24"/>
          <w:szCs w:val="24"/>
        </w:rPr>
        <w:t>ur le site internet du SIBRECSA</w:t>
      </w:r>
    </w:p>
    <w:p w:rsidR="00AC29DF" w:rsidRDefault="008572E6" w:rsidP="00AC29DF">
      <w:pPr>
        <w:pStyle w:val="Paragraphedeliste"/>
        <w:numPr>
          <w:ilvl w:val="0"/>
          <w:numId w:val="44"/>
        </w:numPr>
        <w:ind w:left="1134"/>
        <w:jc w:val="both"/>
        <w:rPr>
          <w:rFonts w:asciiTheme="majorHAnsi" w:hAnsiTheme="majorHAnsi"/>
        </w:rPr>
      </w:pPr>
      <w:r w:rsidRPr="00AC29DF">
        <w:rPr>
          <w:rFonts w:asciiTheme="majorHAnsi" w:hAnsiTheme="majorHAnsi"/>
        </w:rPr>
        <w:t>la version in</w:t>
      </w:r>
      <w:r w:rsidR="00AC29DF">
        <w:rPr>
          <w:rFonts w:asciiTheme="majorHAnsi" w:hAnsiTheme="majorHAnsi"/>
        </w:rPr>
        <w:t>tégrale du règlement de collecte</w:t>
      </w:r>
    </w:p>
    <w:p w:rsidR="00AC29DF" w:rsidRDefault="008572E6" w:rsidP="00AC29DF">
      <w:pPr>
        <w:pStyle w:val="Paragraphedeliste"/>
        <w:numPr>
          <w:ilvl w:val="0"/>
          <w:numId w:val="44"/>
        </w:numPr>
        <w:ind w:left="1134"/>
        <w:jc w:val="both"/>
        <w:rPr>
          <w:rFonts w:asciiTheme="majorHAnsi" w:hAnsiTheme="majorHAnsi"/>
        </w:rPr>
      </w:pPr>
      <w:r w:rsidRPr="00037C65">
        <w:rPr>
          <w:rFonts w:asciiTheme="majorHAnsi" w:hAnsiTheme="majorHAnsi"/>
        </w:rPr>
        <w:t>les jours de ramassage des ordures ménagères sur votre commune</w:t>
      </w:r>
    </w:p>
    <w:p w:rsidR="00AC29DF" w:rsidRDefault="008572E6" w:rsidP="00AC29DF">
      <w:pPr>
        <w:pStyle w:val="Paragraphedeliste"/>
        <w:numPr>
          <w:ilvl w:val="0"/>
          <w:numId w:val="44"/>
        </w:numPr>
        <w:ind w:left="1134"/>
        <w:jc w:val="both"/>
        <w:rPr>
          <w:rFonts w:asciiTheme="majorHAnsi" w:hAnsiTheme="majorHAnsi"/>
        </w:rPr>
      </w:pPr>
      <w:r w:rsidRPr="00037C65">
        <w:rPr>
          <w:rFonts w:asciiTheme="majorHAnsi" w:hAnsiTheme="majorHAnsi"/>
        </w:rPr>
        <w:t>les horaires des déchèteries</w:t>
      </w:r>
    </w:p>
    <w:p w:rsidR="008572E6" w:rsidRPr="00037C65" w:rsidRDefault="008572E6" w:rsidP="00AC29DF">
      <w:pPr>
        <w:pStyle w:val="Paragraphedeliste"/>
        <w:numPr>
          <w:ilvl w:val="0"/>
          <w:numId w:val="44"/>
        </w:numPr>
        <w:ind w:left="1134"/>
        <w:jc w:val="both"/>
        <w:rPr>
          <w:rFonts w:asciiTheme="majorHAnsi" w:hAnsiTheme="majorHAnsi"/>
        </w:rPr>
      </w:pPr>
      <w:r w:rsidRPr="00AC29DF">
        <w:rPr>
          <w:rFonts w:asciiTheme="majorHAnsi" w:hAnsiTheme="majorHAnsi"/>
        </w:rPr>
        <w:t>les consignes de tri avec les Points Recyclage géo localisés</w:t>
      </w:r>
      <w:r w:rsidR="00296DA0">
        <w:rPr>
          <w:rFonts w:asciiTheme="majorHAnsi" w:hAnsiTheme="majorHAnsi"/>
        </w:rPr>
        <w:pict>
          <v:rect id="Rectangle 91" o:spid="_x0000_s1030" style="position:absolute;left:0;text-align:left;margin-left:10.5pt;margin-top:668.25pt;width:502.5pt;height:65.25pt;flip:x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" fillcolor="#396" stroked="f">
            <v:textbox style="mso-next-textbox:#Rectangle 91">
              <w:txbxContent>
                <w:p w:rsidR="008572E6" w:rsidRPr="00F955FE" w:rsidRDefault="008572E6" w:rsidP="008572E6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4947A7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www.sibrecsa.fr</w:t>
                  </w:r>
                </w:p>
                <w:p w:rsidR="008572E6" w:rsidRPr="008572E6" w:rsidRDefault="008572E6" w:rsidP="008572E6">
                  <w:pPr>
                    <w:jc w:val="center"/>
                    <w:rPr>
                      <w:sz w:val="28"/>
                      <w:szCs w:val="28"/>
                    </w:rPr>
                  </w:pPr>
                  <w:r w:rsidRPr="008572E6">
                    <w:rPr>
                      <w:sz w:val="28"/>
                      <w:szCs w:val="28"/>
                    </w:rPr>
                    <w:t>04 76 97 19 52</w:t>
                  </w:r>
                </w:p>
              </w:txbxContent>
            </v:textbox>
            <w10:wrap type="square" anchorx="margin" anchory="margin"/>
          </v:rect>
        </w:pict>
      </w:r>
    </w:p>
    <w:sectPr w:rsidR="008572E6" w:rsidRPr="00037C65" w:rsidSect="00F955FE">
      <w:type w:val="continuous"/>
      <w:pgSz w:w="11900" w:h="16840"/>
      <w:pgMar w:top="1440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E6" w:rsidRDefault="008572E6" w:rsidP="00B51FFB">
      <w:r>
        <w:separator/>
      </w:r>
    </w:p>
  </w:endnote>
  <w:endnote w:type="continuationSeparator" w:id="0">
    <w:p w:rsidR="008572E6" w:rsidRDefault="008572E6" w:rsidP="00B5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E6" w:rsidRDefault="008572E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E6" w:rsidRDefault="008572E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E6" w:rsidRDefault="008572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E6" w:rsidRDefault="008572E6" w:rsidP="00B51FFB">
      <w:r>
        <w:separator/>
      </w:r>
    </w:p>
  </w:footnote>
  <w:footnote w:type="continuationSeparator" w:id="0">
    <w:p w:rsidR="008572E6" w:rsidRDefault="008572E6" w:rsidP="00B51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E6" w:rsidRDefault="008572E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E6" w:rsidRDefault="008572E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E6" w:rsidRDefault="008572E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565_"/>
      </v:shape>
    </w:pict>
  </w:numPicBullet>
  <w:abstractNum w:abstractNumId="0">
    <w:nsid w:val="022859BF"/>
    <w:multiLevelType w:val="hybridMultilevel"/>
    <w:tmpl w:val="97F069A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910E96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A056C"/>
    <w:multiLevelType w:val="hybridMultilevel"/>
    <w:tmpl w:val="3E5A7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44408"/>
    <w:multiLevelType w:val="hybridMultilevel"/>
    <w:tmpl w:val="5F026A42"/>
    <w:lvl w:ilvl="0" w:tplc="10CCE0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D57B1"/>
    <w:multiLevelType w:val="hybridMultilevel"/>
    <w:tmpl w:val="F48C3DE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07CF5B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2307D"/>
    <w:multiLevelType w:val="hybridMultilevel"/>
    <w:tmpl w:val="C39E3C9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FD0C1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11951"/>
    <w:multiLevelType w:val="hybridMultilevel"/>
    <w:tmpl w:val="CD42154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A7E5B"/>
    <w:multiLevelType w:val="hybridMultilevel"/>
    <w:tmpl w:val="9316416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F0A9EE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84A42"/>
    <w:multiLevelType w:val="hybridMultilevel"/>
    <w:tmpl w:val="2002696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26407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67C6F"/>
    <w:multiLevelType w:val="hybridMultilevel"/>
    <w:tmpl w:val="22AA2F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F5986D82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B468F"/>
    <w:multiLevelType w:val="hybridMultilevel"/>
    <w:tmpl w:val="8DB83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024A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B1860"/>
    <w:multiLevelType w:val="hybridMultilevel"/>
    <w:tmpl w:val="B636BDA8"/>
    <w:lvl w:ilvl="0" w:tplc="F210E11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B6CA3"/>
    <w:multiLevelType w:val="hybridMultilevel"/>
    <w:tmpl w:val="4A389D2E"/>
    <w:lvl w:ilvl="0" w:tplc="A6D6F75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F6BBE"/>
    <w:multiLevelType w:val="hybridMultilevel"/>
    <w:tmpl w:val="5358E7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89659AC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25B75"/>
    <w:multiLevelType w:val="hybridMultilevel"/>
    <w:tmpl w:val="AC0007A4"/>
    <w:lvl w:ilvl="0" w:tplc="59CA20A2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E1E60"/>
    <w:multiLevelType w:val="hybridMultilevel"/>
    <w:tmpl w:val="0FC6788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BA47A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67DC7"/>
    <w:multiLevelType w:val="hybridMultilevel"/>
    <w:tmpl w:val="3F86780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DE0A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23"/>
  </w:num>
  <w:num w:numId="4">
    <w:abstractNumId w:val="11"/>
  </w:num>
  <w:num w:numId="5">
    <w:abstractNumId w:val="21"/>
  </w:num>
  <w:num w:numId="6">
    <w:abstractNumId w:val="2"/>
  </w:num>
  <w:num w:numId="7">
    <w:abstractNumId w:val="8"/>
  </w:num>
  <w:num w:numId="8">
    <w:abstractNumId w:val="18"/>
  </w:num>
  <w:num w:numId="9">
    <w:abstractNumId w:val="24"/>
  </w:num>
  <w:num w:numId="10">
    <w:abstractNumId w:val="32"/>
  </w:num>
  <w:num w:numId="11">
    <w:abstractNumId w:val="35"/>
  </w:num>
  <w:num w:numId="12">
    <w:abstractNumId w:val="33"/>
  </w:num>
  <w:num w:numId="13">
    <w:abstractNumId w:val="39"/>
  </w:num>
  <w:num w:numId="14">
    <w:abstractNumId w:val="43"/>
  </w:num>
  <w:num w:numId="15">
    <w:abstractNumId w:val="17"/>
  </w:num>
  <w:num w:numId="16">
    <w:abstractNumId w:val="14"/>
  </w:num>
  <w:num w:numId="17">
    <w:abstractNumId w:val="1"/>
  </w:num>
  <w:num w:numId="18">
    <w:abstractNumId w:val="9"/>
  </w:num>
  <w:num w:numId="19">
    <w:abstractNumId w:val="37"/>
  </w:num>
  <w:num w:numId="20">
    <w:abstractNumId w:val="25"/>
  </w:num>
  <w:num w:numId="21">
    <w:abstractNumId w:val="28"/>
  </w:num>
  <w:num w:numId="22">
    <w:abstractNumId w:val="20"/>
  </w:num>
  <w:num w:numId="23">
    <w:abstractNumId w:val="34"/>
  </w:num>
  <w:num w:numId="24">
    <w:abstractNumId w:val="7"/>
  </w:num>
  <w:num w:numId="25">
    <w:abstractNumId w:val="6"/>
  </w:num>
  <w:num w:numId="26">
    <w:abstractNumId w:val="22"/>
  </w:num>
  <w:num w:numId="27">
    <w:abstractNumId w:val="26"/>
  </w:num>
  <w:num w:numId="28">
    <w:abstractNumId w:val="0"/>
  </w:num>
  <w:num w:numId="29">
    <w:abstractNumId w:val="31"/>
  </w:num>
  <w:num w:numId="30">
    <w:abstractNumId w:val="12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40"/>
  </w:num>
  <w:num w:numId="36">
    <w:abstractNumId w:val="30"/>
  </w:num>
  <w:num w:numId="37">
    <w:abstractNumId w:val="13"/>
  </w:num>
  <w:num w:numId="38">
    <w:abstractNumId w:val="42"/>
  </w:num>
  <w:num w:numId="39">
    <w:abstractNumId w:val="15"/>
  </w:num>
  <w:num w:numId="40">
    <w:abstractNumId w:val="3"/>
  </w:num>
  <w:num w:numId="41">
    <w:abstractNumId w:val="4"/>
  </w:num>
  <w:num w:numId="42">
    <w:abstractNumId w:val="27"/>
  </w:num>
  <w:num w:numId="43">
    <w:abstractNumId w:val="29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ctiveWritingStyle w:appName="MSWord" w:lang="fr-FR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4E96"/>
    <w:rsid w:val="00037C65"/>
    <w:rsid w:val="0009007F"/>
    <w:rsid w:val="00091AF9"/>
    <w:rsid w:val="000A074C"/>
    <w:rsid w:val="000D1F15"/>
    <w:rsid w:val="000D2B34"/>
    <w:rsid w:val="000E0B06"/>
    <w:rsid w:val="000E5A1F"/>
    <w:rsid w:val="001B01AB"/>
    <w:rsid w:val="001B55A0"/>
    <w:rsid w:val="001D2428"/>
    <w:rsid w:val="001E3264"/>
    <w:rsid w:val="001F7657"/>
    <w:rsid w:val="00214AFB"/>
    <w:rsid w:val="002303A4"/>
    <w:rsid w:val="002319E2"/>
    <w:rsid w:val="00260D98"/>
    <w:rsid w:val="00296DA0"/>
    <w:rsid w:val="002B0CF9"/>
    <w:rsid w:val="002B219E"/>
    <w:rsid w:val="003615FE"/>
    <w:rsid w:val="00380ED0"/>
    <w:rsid w:val="003D445D"/>
    <w:rsid w:val="0040247D"/>
    <w:rsid w:val="004228E2"/>
    <w:rsid w:val="00427934"/>
    <w:rsid w:val="0043288E"/>
    <w:rsid w:val="00446CB6"/>
    <w:rsid w:val="004947A7"/>
    <w:rsid w:val="004B60AA"/>
    <w:rsid w:val="00533C46"/>
    <w:rsid w:val="00543880"/>
    <w:rsid w:val="005455F0"/>
    <w:rsid w:val="005915BF"/>
    <w:rsid w:val="005E36D0"/>
    <w:rsid w:val="005F2309"/>
    <w:rsid w:val="005F495C"/>
    <w:rsid w:val="00642169"/>
    <w:rsid w:val="0075570E"/>
    <w:rsid w:val="00773A5E"/>
    <w:rsid w:val="00791F2D"/>
    <w:rsid w:val="007C530A"/>
    <w:rsid w:val="007E34C9"/>
    <w:rsid w:val="008013BD"/>
    <w:rsid w:val="008131F3"/>
    <w:rsid w:val="008424FA"/>
    <w:rsid w:val="00844E96"/>
    <w:rsid w:val="008572E6"/>
    <w:rsid w:val="00864143"/>
    <w:rsid w:val="00870941"/>
    <w:rsid w:val="00945931"/>
    <w:rsid w:val="00972956"/>
    <w:rsid w:val="009815F4"/>
    <w:rsid w:val="009F142E"/>
    <w:rsid w:val="00A22E17"/>
    <w:rsid w:val="00A305B5"/>
    <w:rsid w:val="00A7289C"/>
    <w:rsid w:val="00A7373D"/>
    <w:rsid w:val="00AA6C16"/>
    <w:rsid w:val="00AC29DF"/>
    <w:rsid w:val="00AF7C19"/>
    <w:rsid w:val="00B16409"/>
    <w:rsid w:val="00B47022"/>
    <w:rsid w:val="00B51FFB"/>
    <w:rsid w:val="00BB6B7B"/>
    <w:rsid w:val="00BC5ADF"/>
    <w:rsid w:val="00BE5C04"/>
    <w:rsid w:val="00CB2687"/>
    <w:rsid w:val="00CE06E8"/>
    <w:rsid w:val="00CE68DE"/>
    <w:rsid w:val="00D326EE"/>
    <w:rsid w:val="00D76A4F"/>
    <w:rsid w:val="00D8598A"/>
    <w:rsid w:val="00D873DD"/>
    <w:rsid w:val="00DC5877"/>
    <w:rsid w:val="00DD692F"/>
    <w:rsid w:val="00E27B5B"/>
    <w:rsid w:val="00E33958"/>
    <w:rsid w:val="00E76932"/>
    <w:rsid w:val="00EB6CEB"/>
    <w:rsid w:val="00F04F67"/>
    <w:rsid w:val="00F52B97"/>
    <w:rsid w:val="00F93E26"/>
    <w:rsid w:val="00F9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  <w:style w:type="table" w:styleId="Tramemoyenne2-Accent5">
    <w:name w:val="Medium Shading 2 Accent 5"/>
    <w:basedOn w:val="TableauNormal"/>
    <w:uiPriority w:val="64"/>
    <w:rsid w:val="00F955FE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F955F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aume\AppData\Roaming\Microsoft\Templates\CV%20moderne%20color&#233;%20(design%20vertic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coloré (design vertical)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moderne coloré (design vertical)</vt:lpstr>
    </vt:vector>
  </TitlesOfParts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creator/>
  <cp:lastModifiedBy/>
  <cp:revision>1</cp:revision>
  <dcterms:created xsi:type="dcterms:W3CDTF">2017-11-29T11:31:00Z</dcterms:created>
  <dcterms:modified xsi:type="dcterms:W3CDTF">2017-12-08T13:45:00Z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TC043158559991</vt:lpwstr>
  </property>
</Properties>
</file>